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Calibri"/>
          <w:sz w:val="32"/>
          <w:szCs w:val="32"/>
        </w:rPr>
      </w:pPr>
      <w:r>
        <w:rPr>
          <w:rFonts w:hint="eastAsia" w:ascii="黑体" w:hAnsi="黑体" w:eastAsia="黑体" w:cs="Calibri"/>
          <w:sz w:val="32"/>
          <w:szCs w:val="32"/>
        </w:rPr>
        <w:t>附件3</w:t>
      </w:r>
    </w:p>
    <w:p>
      <w:pPr>
        <w:widowControl/>
        <w:spacing w:line="560" w:lineRule="exact"/>
        <w:jc w:val="center"/>
        <w:rPr>
          <w:rFonts w:hint="eastAsia" w:ascii="方正小标宋简体" w:hAnsi="new" w:eastAsia="方正小标宋简体" w:cs="仿宋_GB2312"/>
          <w:sz w:val="44"/>
          <w:szCs w:val="44"/>
          <w:lang w:val="en-US" w:eastAsia="zh-CN"/>
        </w:rPr>
      </w:pPr>
      <w:r>
        <w:rPr>
          <w:rFonts w:hint="eastAsia" w:ascii="方正小标宋简体" w:hAnsi="new" w:eastAsia="方正小标宋简体" w:cs="仿宋_GB2312"/>
          <w:sz w:val="44"/>
          <w:szCs w:val="44"/>
          <w:lang w:val="en-US" w:eastAsia="zh-CN"/>
        </w:rPr>
        <w:t>计算机科学与技术学院</w:t>
      </w:r>
    </w:p>
    <w:p>
      <w:pPr>
        <w:widowControl/>
        <w:spacing w:line="560" w:lineRule="exact"/>
        <w:jc w:val="center"/>
        <w:rPr>
          <w:rFonts w:hint="eastAsia" w:ascii="方正小标宋简体" w:hAnsi="new" w:eastAsia="方正小标宋简体" w:cs="仿宋_GB2312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new" w:eastAsia="方正小标宋简体" w:cs="仿宋_GB2312"/>
          <w:sz w:val="44"/>
          <w:szCs w:val="44"/>
        </w:rPr>
        <w:t>科学道德和学风建设论坛</w:t>
      </w:r>
    </w:p>
    <w:p>
      <w:pPr>
        <w:widowControl/>
        <w:spacing w:line="560" w:lineRule="exact"/>
        <w:jc w:val="center"/>
        <w:rPr>
          <w:rFonts w:hint="eastAsia" w:ascii="方正小标宋简体" w:hAnsi="new" w:eastAsia="方正小标宋简体" w:cs="仿宋_GB2312"/>
          <w:sz w:val="44"/>
          <w:szCs w:val="44"/>
          <w:lang w:val="en-US" w:eastAsia="zh-CN"/>
        </w:rPr>
      </w:pPr>
      <w:r>
        <w:rPr>
          <w:rFonts w:hint="eastAsia" w:ascii="方正小标宋简体" w:hAnsi="new" w:eastAsia="方正小标宋简体" w:cs="仿宋_GB2312"/>
          <w:sz w:val="44"/>
          <w:szCs w:val="44"/>
        </w:rPr>
        <w:t>“研究生创新实践之星”遴选</w:t>
      </w:r>
      <w:r>
        <w:rPr>
          <w:rFonts w:hint="eastAsia" w:ascii="方正小标宋简体" w:hAnsi="new" w:eastAsia="方正小标宋简体" w:cs="仿宋_GB2312"/>
          <w:sz w:val="44"/>
          <w:szCs w:val="44"/>
          <w:lang w:val="en-US" w:eastAsia="zh-CN"/>
        </w:rPr>
        <w:t>要求</w:t>
      </w:r>
    </w:p>
    <w:p>
      <w:pPr>
        <w:pStyle w:val="2"/>
        <w:adjustRightInd w:val="0"/>
        <w:snapToGrid w:val="0"/>
        <w:spacing w:line="540" w:lineRule="exact"/>
        <w:ind w:firstLine="640" w:firstLineChars="200"/>
        <w:rPr>
          <w:rFonts w:hint="eastAsia" w:ascii="黑体" w:hAnsi="黑体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sz w:val="32"/>
          <w:szCs w:val="32"/>
        </w:rPr>
        <w:t>一、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活动目的</w:t>
      </w:r>
    </w:p>
    <w:p>
      <w:pPr>
        <w:pStyle w:val="2"/>
        <w:adjustRightInd w:val="0"/>
        <w:snapToGrid w:val="0"/>
        <w:spacing w:line="540" w:lineRule="exact"/>
        <w:ind w:firstLine="640" w:firstLineChars="200"/>
        <w:rPr>
          <w:rFonts w:hint="eastAsia" w:ascii="new" w:hAnsi="new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new" w:hAnsi="new" w:eastAsia="仿宋_GB2312" w:cs="仿宋_GB2312"/>
          <w:b w:val="0"/>
          <w:bCs w:val="0"/>
          <w:sz w:val="32"/>
          <w:szCs w:val="32"/>
          <w:lang w:val="en-US" w:eastAsia="zh-CN"/>
        </w:rPr>
        <w:t>营造良好创新氛围，培树先进典型，发挥身边榜样示范带动作用，计算机学院研究生会组织开展此次“研究生创新实践之星” 推选活动。推选一批弘扬科学家精神、学风优良、实践创新能力强、取得突出成果的优秀研究生典型，遴选作为“研究生创新实践之星”，培树先进典型，发挥身边榜样示范带动作用。</w:t>
      </w:r>
    </w:p>
    <w:p>
      <w:pPr>
        <w:pStyle w:val="2"/>
        <w:adjustRightInd w:val="0"/>
        <w:snapToGrid w:val="0"/>
        <w:spacing w:line="540" w:lineRule="exact"/>
        <w:ind w:firstLine="640" w:firstLineChars="200"/>
        <w:rPr>
          <w:rFonts w:hint="eastAsia" w:ascii="黑体" w:hAnsi="黑体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sz w:val="32"/>
          <w:szCs w:val="32"/>
        </w:rPr>
        <w:t>二、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面向对象</w:t>
      </w:r>
    </w:p>
    <w:p>
      <w:pPr>
        <w:pStyle w:val="2"/>
        <w:adjustRightInd w:val="0"/>
        <w:snapToGrid w:val="0"/>
        <w:spacing w:line="540" w:lineRule="exact"/>
        <w:ind w:firstLine="640" w:firstLineChars="200"/>
        <w:rPr>
          <w:rFonts w:hint="eastAsia" w:ascii="new" w:hAnsi="new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new" w:hAnsi="new" w:eastAsia="仿宋_GB2312" w:cs="仿宋_GB2312"/>
          <w:b w:val="0"/>
          <w:bCs w:val="0"/>
          <w:sz w:val="32"/>
          <w:szCs w:val="32"/>
          <w:lang w:val="en-US" w:eastAsia="zh-CN"/>
        </w:rPr>
        <w:t>面向计算机科学与技术学院全体研究生。</w:t>
      </w:r>
    </w:p>
    <w:p>
      <w:pPr>
        <w:pStyle w:val="2"/>
        <w:adjustRightInd w:val="0"/>
        <w:snapToGrid w:val="0"/>
        <w:spacing w:line="540" w:lineRule="exact"/>
        <w:ind w:firstLine="640" w:firstLineChars="200"/>
        <w:rPr>
          <w:rFonts w:hint="eastAsia" w:ascii="黑体" w:hAnsi="黑体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sz w:val="32"/>
          <w:szCs w:val="32"/>
        </w:rPr>
        <w:t>三、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遴选条件</w:t>
      </w:r>
    </w:p>
    <w:p>
      <w:pPr>
        <w:pStyle w:val="2"/>
        <w:adjustRightInd w:val="0"/>
        <w:snapToGrid w:val="0"/>
        <w:spacing w:line="540" w:lineRule="exact"/>
        <w:ind w:firstLine="640" w:firstLineChars="200"/>
        <w:rPr>
          <w:rFonts w:hint="eastAsia" w:ascii="new" w:hAnsi="new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new" w:hAnsi="new" w:eastAsia="仿宋_GB2312" w:cs="仿宋_GB2312"/>
          <w:b w:val="0"/>
          <w:bCs w:val="0"/>
          <w:sz w:val="32"/>
          <w:szCs w:val="32"/>
          <w:lang w:val="en-US" w:eastAsia="zh-CN"/>
        </w:rPr>
        <w:t>（1）理想信念坚定。认真学习贯彻习近平新时代中国特色社会主义思想，坚定共产主义远大理想和中国特色社会主义共同理想，牢固树立“四个意识”、坚定“四个自信”、做到“两个维护”，热爱祖国、热爱人民、热爱社会主义，利用“学习强国”、“青年大学习”等平台强化政治理论学习，政治素质过硬；</w:t>
      </w:r>
    </w:p>
    <w:p>
      <w:pPr>
        <w:pStyle w:val="2"/>
        <w:adjustRightInd w:val="0"/>
        <w:snapToGrid w:val="0"/>
        <w:spacing w:line="540" w:lineRule="exact"/>
        <w:ind w:firstLine="640" w:firstLineChars="200"/>
        <w:rPr>
          <w:rFonts w:hint="eastAsia" w:ascii="new" w:hAnsi="new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new" w:hAnsi="new" w:eastAsia="仿宋_GB2312" w:cs="仿宋_GB2312"/>
          <w:b w:val="0"/>
          <w:bCs w:val="0"/>
          <w:sz w:val="32"/>
          <w:szCs w:val="32"/>
          <w:lang w:val="en-US" w:eastAsia="zh-CN"/>
        </w:rPr>
        <w:t>（2）学习成绩优异。学习态度端正，勤奋刻苦，研究生评选启动前一学期专业成绩优异、无挂科记录，或科研能力突出，并且通过大学英语六级（CET-6）考试。</w:t>
      </w:r>
    </w:p>
    <w:p>
      <w:pPr>
        <w:pStyle w:val="2"/>
        <w:adjustRightInd w:val="0"/>
        <w:snapToGrid w:val="0"/>
        <w:spacing w:line="540" w:lineRule="exact"/>
        <w:ind w:firstLine="640" w:firstLineChars="200"/>
        <w:rPr>
          <w:rFonts w:hint="eastAsia" w:ascii="new" w:hAnsi="new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new" w:hAnsi="new" w:eastAsia="仿宋_GB2312" w:cs="仿宋_GB2312"/>
          <w:b w:val="0"/>
          <w:bCs w:val="0"/>
          <w:sz w:val="32"/>
          <w:szCs w:val="32"/>
          <w:lang w:val="en-US" w:eastAsia="zh-CN"/>
        </w:rPr>
        <w:t>（3）模范作用突出。德智体美劳全面发展，积极参加集体活动和社会工作，积极参与学校的精神文明建设和第二课堂活动，具有较高的综合素质，在大学生创新创业竞赛、社会实践、志愿服务、校园文化等方面表现积极。</w:t>
      </w:r>
    </w:p>
    <w:p>
      <w:pPr>
        <w:pStyle w:val="2"/>
        <w:adjustRightInd w:val="0"/>
        <w:snapToGrid w:val="0"/>
        <w:spacing w:line="540" w:lineRule="exact"/>
        <w:ind w:firstLine="640" w:firstLineChars="200"/>
        <w:rPr>
          <w:rFonts w:hint="eastAsia" w:ascii="黑体" w:hAnsi="黑体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仿宋_GB2312"/>
          <w:sz w:val="32"/>
          <w:szCs w:val="32"/>
        </w:rPr>
        <w:t>、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申报方式</w:t>
      </w:r>
    </w:p>
    <w:p>
      <w:pPr>
        <w:pStyle w:val="2"/>
        <w:adjustRightInd w:val="0"/>
        <w:snapToGrid w:val="0"/>
        <w:spacing w:line="540" w:lineRule="exact"/>
        <w:ind w:firstLine="640" w:firstLineChars="200"/>
        <w:rPr>
          <w:rFonts w:hint="eastAsia" w:ascii="new" w:hAnsi="new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new" w:hAnsi="new" w:eastAsia="仿宋_GB2312" w:cs="仿宋_GB2312"/>
          <w:b w:val="0"/>
          <w:bCs w:val="0"/>
          <w:sz w:val="32"/>
          <w:szCs w:val="32"/>
          <w:lang w:val="en-US" w:eastAsia="zh-CN"/>
        </w:rPr>
        <w:t>有意向申报的同学填写附件2报名表，文件名用“实践之星+题目+姓名+学院+手机号”，将word版打包发送至cst_yjsh@163.com。</w:t>
      </w:r>
    </w:p>
    <w:p>
      <w:pPr>
        <w:rPr>
          <w:rFonts w:hint="eastAsia" w:ascii="new" w:hAnsi="new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new" w:hAnsi="new" w:eastAsia="仿宋_GB2312" w:cs="仿宋_GB2312"/>
          <w:b w:val="0"/>
          <w:bCs w:val="0"/>
          <w:sz w:val="32"/>
          <w:szCs w:val="32"/>
          <w:lang w:val="en-US" w:eastAsia="zh-CN"/>
        </w:rPr>
        <w:br w:type="page"/>
      </w:r>
    </w:p>
    <w:p>
      <w:pPr>
        <w:widowControl/>
        <w:spacing w:line="560" w:lineRule="exact"/>
        <w:jc w:val="center"/>
        <w:rPr>
          <w:rFonts w:hint="eastAsia" w:ascii="方正小标宋简体" w:hAnsi="new" w:eastAsia="方正小标宋简体" w:cs="仿宋_GB2312"/>
          <w:sz w:val="36"/>
          <w:szCs w:val="36"/>
        </w:rPr>
      </w:pPr>
      <w:r>
        <w:rPr>
          <w:rFonts w:hint="eastAsia" w:ascii="方正小标宋简体" w:hAnsi="new" w:eastAsia="方正小标宋简体" w:cs="仿宋_GB2312"/>
          <w:sz w:val="36"/>
          <w:szCs w:val="36"/>
        </w:rPr>
        <w:t>“研究生创新实践之星”推荐表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069"/>
        <w:gridCol w:w="1243"/>
        <w:gridCol w:w="1243"/>
        <w:gridCol w:w="1243"/>
        <w:gridCol w:w="1247"/>
        <w:gridCol w:w="1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   名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   别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5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籍   贯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民   族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政治面貌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   校</w:t>
            </w:r>
          </w:p>
        </w:tc>
        <w:tc>
          <w:tcPr>
            <w:tcW w:w="23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   院</w:t>
            </w: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在读学历</w:t>
            </w:r>
          </w:p>
        </w:tc>
        <w:tc>
          <w:tcPr>
            <w:tcW w:w="23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   业</w:t>
            </w: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联系电话</w:t>
            </w:r>
          </w:p>
        </w:tc>
        <w:tc>
          <w:tcPr>
            <w:tcW w:w="23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电子邮箱</w:t>
            </w:r>
          </w:p>
        </w:tc>
        <w:tc>
          <w:tcPr>
            <w:tcW w:w="40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推荐单位</w:t>
            </w:r>
          </w:p>
        </w:tc>
        <w:tc>
          <w:tcPr>
            <w:tcW w:w="75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学术创新成果简介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（不超过1000字）</w:t>
            </w:r>
          </w:p>
        </w:tc>
        <w:tc>
          <w:tcPr>
            <w:tcW w:w="75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（包括学术论文发表、专利申请、科技创新及学科竞赛获奖、学术著作编写、参与科研项目及获奖、参加国内外学术会议、社会服务等方面成果简介）</w:t>
            </w:r>
          </w:p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个人陈述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（不超过1000字）</w:t>
            </w:r>
          </w:p>
        </w:tc>
        <w:tc>
          <w:tcPr>
            <w:tcW w:w="75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（包括个人学术创新、实践历程和成长感悟）</w:t>
            </w:r>
          </w:p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9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导师意见</w:t>
            </w:r>
          </w:p>
        </w:tc>
        <w:tc>
          <w:tcPr>
            <w:tcW w:w="75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wordWrap w:val="0"/>
              <w:spacing w:line="360" w:lineRule="auto"/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签名（盖章）                 </w:t>
            </w:r>
          </w:p>
          <w:p>
            <w:pPr>
              <w:spacing w:line="360" w:lineRule="auto"/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推荐单位意见</w:t>
            </w:r>
          </w:p>
        </w:tc>
        <w:tc>
          <w:tcPr>
            <w:tcW w:w="75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wordWrap w:val="0"/>
              <w:spacing w:line="360" w:lineRule="auto"/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签名（盖章）                 </w:t>
            </w:r>
          </w:p>
          <w:p>
            <w:pPr>
              <w:spacing w:line="360" w:lineRule="auto"/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1FF" w:csb1="00000000"/>
  </w:font>
  <w:font w:name="new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MwNDljMzc1M2Q3YzA3MzJhNmI1OWU5OTBmNjVmZGEifQ=="/>
  </w:docVars>
  <w:rsids>
    <w:rsidRoot w:val="00762655"/>
    <w:rsid w:val="00235A5C"/>
    <w:rsid w:val="003878FD"/>
    <w:rsid w:val="003C09DD"/>
    <w:rsid w:val="006073AA"/>
    <w:rsid w:val="0076081F"/>
    <w:rsid w:val="00762655"/>
    <w:rsid w:val="008712B5"/>
    <w:rsid w:val="00876DEB"/>
    <w:rsid w:val="00967914"/>
    <w:rsid w:val="00A441E5"/>
    <w:rsid w:val="00AD5D38"/>
    <w:rsid w:val="00BA6D3F"/>
    <w:rsid w:val="00DC5989"/>
    <w:rsid w:val="00DE1AD1"/>
    <w:rsid w:val="00F15382"/>
    <w:rsid w:val="31733DC4"/>
    <w:rsid w:val="39E37858"/>
    <w:rsid w:val="3C34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0"/>
    <w:rPr>
      <w:rFonts w:ascii="Times New Roman" w:hAnsi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766</Words>
  <Characters>794</Characters>
  <Lines>2</Lines>
  <Paragraphs>1</Paragraphs>
  <TotalTime>2</TotalTime>
  <ScaleCrop>false</ScaleCrop>
  <LinksUpToDate>false</LinksUpToDate>
  <CharactersWithSpaces>868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2023-03-06T07:47:00Z</dcterms:created>
  <dc:creator>admin</dc:creator>
  <cp:lastModifiedBy>温水</cp:lastModifiedBy>
  <dcterms:modified xsi:type="dcterms:W3CDTF">2023-03-30T11:39:53Z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E65058E7B0344363A935F79B37284E78</vt:lpwstr>
  </property>
</Properties>
</file>